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80372" w14:textId="77777777" w:rsidR="00353416" w:rsidRDefault="00353416" w:rsidP="00353416">
      <w:pPr>
        <w:ind w:firstLine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47231">
        <w:rPr>
          <w:rFonts w:ascii="Times New Roman" w:eastAsia="Times New Roman" w:hAnsi="Times New Roman"/>
          <w:noProof/>
          <w:sz w:val="24"/>
          <w:szCs w:val="28"/>
          <w:lang w:eastAsia="ar-SA"/>
        </w:rPr>
        <w:drawing>
          <wp:inline distT="0" distB="0" distL="0" distR="0" wp14:anchorId="1D954891" wp14:editId="6E08EDD3">
            <wp:extent cx="472440" cy="609600"/>
            <wp:effectExtent l="0" t="0" r="3810" b="0"/>
            <wp:docPr id="137293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3" r="-5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E2E95" w14:textId="260765C5" w:rsidR="00B64E62" w:rsidRPr="00353416" w:rsidRDefault="00B64E62" w:rsidP="00353416">
      <w:pPr>
        <w:ind w:firstLine="567"/>
        <w:jc w:val="center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                                                                                    </w:t>
      </w:r>
      <w:r w:rsidR="006672D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</w:t>
      </w:r>
    </w:p>
    <w:p w14:paraId="7488B1D2" w14:textId="7C3DFCD7" w:rsidR="0013024A" w:rsidRPr="006672D7" w:rsidRDefault="006672D7" w:rsidP="001E11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3B1AC8CA" w14:textId="54165410" w:rsidR="0013024A" w:rsidRDefault="003A4FA0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Некрасовского сельского поселения</w:t>
      </w:r>
    </w:p>
    <w:p w14:paraId="0D95BED5" w14:textId="77777777" w:rsidR="0013024A" w:rsidRDefault="003A4FA0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Усть-Лабинского района</w:t>
      </w:r>
    </w:p>
    <w:p w14:paraId="74B7F043" w14:textId="77777777" w:rsidR="002C2141" w:rsidRDefault="002C2141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4C6B5DD" w14:textId="77777777" w:rsidR="0013024A" w:rsidRDefault="003A4F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 Е Ш Е Н И Е</w:t>
      </w:r>
    </w:p>
    <w:p w14:paraId="163BB9E0" w14:textId="77777777" w:rsidR="0013024A" w:rsidRDefault="0013024A">
      <w:pPr>
        <w:spacing w:after="0" w:line="240" w:lineRule="auto"/>
        <w:rPr>
          <w:rFonts w:ascii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14:paraId="0C569102" w14:textId="10828F81" w:rsidR="0013024A" w:rsidRDefault="001D3F79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5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 ноября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0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E5CE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3A4F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A4F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A4F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A4F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A4F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A4F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A4F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2F70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A3C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E11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1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F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1E11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7005A9E7" w14:textId="0E9E1606" w:rsidR="0013024A" w:rsidRPr="002F70C4" w:rsidRDefault="003A4FA0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ст. Некрасовская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0D5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E11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0D51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протокол № </w:t>
      </w:r>
      <w:r w:rsidR="0035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</w:p>
    <w:p w14:paraId="2453FB41" w14:textId="77777777" w:rsidR="0013024A" w:rsidRDefault="00130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21299A" w14:textId="2060B13A" w:rsidR="00B64E62" w:rsidRPr="00B64E62" w:rsidRDefault="00B64E62" w:rsidP="00B64E62">
      <w:pPr>
        <w:tabs>
          <w:tab w:val="center" w:pos="4677"/>
          <w:tab w:val="left" w:pos="75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E62">
        <w:rPr>
          <w:rFonts w:ascii="Times New Roman" w:hAnsi="Times New Roman" w:cs="Times New Roman"/>
          <w:b/>
          <w:bCs/>
          <w:sz w:val="28"/>
          <w:szCs w:val="28"/>
        </w:rPr>
        <w:t>"Об установлении на территории Некрасовского сельского поселения Усть-Лабинского района туристического налога"</w:t>
      </w:r>
    </w:p>
    <w:p w14:paraId="1945DA6E" w14:textId="77777777" w:rsidR="00B64E62" w:rsidRPr="00B64E62" w:rsidRDefault="00B64E62" w:rsidP="00B64E62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75C160" w14:textId="6CFAE5B7" w:rsidR="00B64E62" w:rsidRDefault="00B64E62" w:rsidP="00B64E62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E6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 июля 2024 г.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</w:t>
      </w:r>
      <w:r w:rsidR="002C10E2">
        <w:rPr>
          <w:rFonts w:ascii="Times New Roman" w:hAnsi="Times New Roman" w:cs="Times New Roman"/>
          <w:sz w:val="28"/>
          <w:szCs w:val="28"/>
        </w:rPr>
        <w:t xml:space="preserve">Федеральным законом от 24 ноября 1996 г.  № 132-ФЗ «Об основах туристической деятельности в Российской Федерации», </w:t>
      </w:r>
      <w:r w:rsidRPr="00B64E62">
        <w:rPr>
          <w:rFonts w:ascii="Times New Roman" w:hAnsi="Times New Roman" w:cs="Times New Roman"/>
          <w:sz w:val="28"/>
          <w:szCs w:val="28"/>
        </w:rPr>
        <w:t xml:space="preserve">Федеральным законом от 13 июля 2024 г. N 177-ФЗ "О внесении изменений в Бюджетный кодекс Российской Федерации и отдельные законодательные акты Российской Федерации", Федеральным законом от 6 октября 2003 г. N 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sz w:val="28"/>
          <w:szCs w:val="28"/>
        </w:rPr>
        <w:t>Некрас</w:t>
      </w:r>
      <w:r w:rsidRPr="00B64E62">
        <w:rPr>
          <w:rFonts w:ascii="Times New Roman" w:hAnsi="Times New Roman" w:cs="Times New Roman"/>
          <w:sz w:val="28"/>
          <w:szCs w:val="28"/>
        </w:rPr>
        <w:t xml:space="preserve">овского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Pr="00B64E62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sz w:val="28"/>
          <w:szCs w:val="28"/>
        </w:rPr>
        <w:t>Усть-Лабин</w:t>
      </w:r>
      <w:r w:rsidRPr="00B64E62">
        <w:rPr>
          <w:rFonts w:ascii="Times New Roman" w:hAnsi="Times New Roman" w:cs="Times New Roman"/>
          <w:sz w:val="28"/>
          <w:szCs w:val="28"/>
        </w:rPr>
        <w:t xml:space="preserve">ского района, Совет </w:t>
      </w:r>
      <w:r>
        <w:rPr>
          <w:rFonts w:ascii="Times New Roman" w:hAnsi="Times New Roman" w:cs="Times New Roman"/>
          <w:sz w:val="28"/>
          <w:szCs w:val="28"/>
        </w:rPr>
        <w:t>Некрас</w:t>
      </w:r>
      <w:r w:rsidRPr="00B64E62">
        <w:rPr>
          <w:rFonts w:ascii="Times New Roman" w:hAnsi="Times New Roman" w:cs="Times New Roman"/>
          <w:sz w:val="28"/>
          <w:szCs w:val="28"/>
        </w:rPr>
        <w:t xml:space="preserve">овского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Pr="00B64E62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sz w:val="28"/>
          <w:szCs w:val="28"/>
        </w:rPr>
        <w:t>Усть-Лабин</w:t>
      </w:r>
      <w:r w:rsidRPr="00B64E62">
        <w:rPr>
          <w:rFonts w:ascii="Times New Roman" w:hAnsi="Times New Roman" w:cs="Times New Roman"/>
          <w:sz w:val="28"/>
          <w:szCs w:val="28"/>
        </w:rPr>
        <w:t>ского района решил:</w:t>
      </w:r>
    </w:p>
    <w:p w14:paraId="5BA20C44" w14:textId="77777777" w:rsidR="00B64E62" w:rsidRDefault="00B64E62" w:rsidP="00B64E62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E62">
        <w:rPr>
          <w:rFonts w:ascii="Times New Roman" w:hAnsi="Times New Roman" w:cs="Times New Roman"/>
          <w:sz w:val="28"/>
          <w:szCs w:val="28"/>
        </w:rPr>
        <w:t>1. Установить с 1 января 2025 г. в соответствии с главой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4E62">
        <w:rPr>
          <w:rFonts w:ascii="Times New Roman" w:hAnsi="Times New Roman" w:cs="Times New Roman"/>
          <w:sz w:val="28"/>
          <w:szCs w:val="28"/>
        </w:rPr>
        <w:t xml:space="preserve">.1 Налогового кодекса Российской Федерации на территории </w:t>
      </w:r>
      <w:r>
        <w:rPr>
          <w:rFonts w:ascii="Times New Roman" w:hAnsi="Times New Roman" w:cs="Times New Roman"/>
          <w:sz w:val="28"/>
          <w:szCs w:val="28"/>
        </w:rPr>
        <w:t>Некрасо</w:t>
      </w:r>
      <w:r w:rsidRPr="00B64E62">
        <w:rPr>
          <w:rFonts w:ascii="Times New Roman" w:hAnsi="Times New Roman" w:cs="Times New Roman"/>
          <w:sz w:val="28"/>
          <w:szCs w:val="28"/>
        </w:rPr>
        <w:t xml:space="preserve">вского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Pr="00B64E62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sz w:val="28"/>
          <w:szCs w:val="28"/>
        </w:rPr>
        <w:t>Усть-Лабин</w:t>
      </w:r>
      <w:r w:rsidRPr="00B64E62">
        <w:rPr>
          <w:rFonts w:ascii="Times New Roman" w:hAnsi="Times New Roman" w:cs="Times New Roman"/>
          <w:sz w:val="28"/>
          <w:szCs w:val="28"/>
        </w:rPr>
        <w:t>ского района туристический налог.</w:t>
      </w:r>
    </w:p>
    <w:p w14:paraId="7675650C" w14:textId="6C9CEFA2" w:rsidR="00B64E62" w:rsidRPr="00B64E62" w:rsidRDefault="00B64E62" w:rsidP="00B64E62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E62">
        <w:rPr>
          <w:rFonts w:ascii="Times New Roman" w:hAnsi="Times New Roman" w:cs="Times New Roman"/>
          <w:sz w:val="28"/>
          <w:szCs w:val="28"/>
        </w:rPr>
        <w:t>2. Определить налоговые ставки в следующих размерах:</w:t>
      </w:r>
    </w:p>
    <w:p w14:paraId="10B27C37" w14:textId="77777777" w:rsidR="00B64E62" w:rsidRPr="00B64E62" w:rsidRDefault="00B64E62" w:rsidP="00B64E62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541164" w14:textId="77777777" w:rsidR="00B64E62" w:rsidRPr="00B64E62" w:rsidRDefault="00B64E62" w:rsidP="00B64E62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E62">
        <w:rPr>
          <w:rFonts w:ascii="Times New Roman" w:hAnsi="Times New Roman" w:cs="Times New Roman"/>
          <w:sz w:val="28"/>
          <w:szCs w:val="28"/>
        </w:rPr>
        <w:t>1 процент от налоговой базы в 2025 году;</w:t>
      </w:r>
    </w:p>
    <w:p w14:paraId="762BE0C6" w14:textId="77777777" w:rsidR="00B64E62" w:rsidRPr="00B64E62" w:rsidRDefault="00B64E62" w:rsidP="00B64E62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5AF5A8" w14:textId="77777777" w:rsidR="00B64E62" w:rsidRPr="00B64E62" w:rsidRDefault="00B64E62" w:rsidP="00B64E62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E62">
        <w:rPr>
          <w:rFonts w:ascii="Times New Roman" w:hAnsi="Times New Roman" w:cs="Times New Roman"/>
          <w:sz w:val="28"/>
          <w:szCs w:val="28"/>
        </w:rPr>
        <w:t>2 процента - в 2026 году;</w:t>
      </w:r>
    </w:p>
    <w:p w14:paraId="188EECE6" w14:textId="77777777" w:rsidR="00B64E62" w:rsidRPr="00B64E62" w:rsidRDefault="00B64E62" w:rsidP="00B64E62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22F63E" w14:textId="77777777" w:rsidR="00B64E62" w:rsidRPr="00B64E62" w:rsidRDefault="00B64E62" w:rsidP="00B64E62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E62">
        <w:rPr>
          <w:rFonts w:ascii="Times New Roman" w:hAnsi="Times New Roman" w:cs="Times New Roman"/>
          <w:sz w:val="28"/>
          <w:szCs w:val="28"/>
        </w:rPr>
        <w:t>3 процента - в 2027 году;</w:t>
      </w:r>
    </w:p>
    <w:p w14:paraId="5E4D7553" w14:textId="77777777" w:rsidR="00B64E62" w:rsidRPr="00B64E62" w:rsidRDefault="00B64E62" w:rsidP="00B64E62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9AD1F5" w14:textId="77777777" w:rsidR="00B64E62" w:rsidRPr="00B64E62" w:rsidRDefault="00B64E62" w:rsidP="00B64E62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E62">
        <w:rPr>
          <w:rFonts w:ascii="Times New Roman" w:hAnsi="Times New Roman" w:cs="Times New Roman"/>
          <w:sz w:val="28"/>
          <w:szCs w:val="28"/>
        </w:rPr>
        <w:t>4 процента - в 2028 году;</w:t>
      </w:r>
    </w:p>
    <w:p w14:paraId="3A7597EB" w14:textId="77777777" w:rsidR="00B64E62" w:rsidRPr="00B64E62" w:rsidRDefault="00B64E62" w:rsidP="00B64E62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51EC22" w14:textId="5586F44A" w:rsidR="00B64E62" w:rsidRPr="00B64E62" w:rsidRDefault="00B64E62" w:rsidP="00B64E62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E62">
        <w:rPr>
          <w:rFonts w:ascii="Times New Roman" w:hAnsi="Times New Roman" w:cs="Times New Roman"/>
          <w:sz w:val="28"/>
          <w:szCs w:val="28"/>
        </w:rPr>
        <w:t>5 процентов - с 2029 год</w:t>
      </w:r>
      <w:r w:rsidR="00961ADB">
        <w:rPr>
          <w:rFonts w:ascii="Times New Roman" w:hAnsi="Times New Roman" w:cs="Times New Roman"/>
          <w:sz w:val="28"/>
          <w:szCs w:val="28"/>
        </w:rPr>
        <w:t>а</w:t>
      </w:r>
      <w:r w:rsidRPr="00B64E62">
        <w:rPr>
          <w:rFonts w:ascii="Times New Roman" w:hAnsi="Times New Roman" w:cs="Times New Roman"/>
          <w:sz w:val="28"/>
          <w:szCs w:val="28"/>
        </w:rPr>
        <w:t>.</w:t>
      </w:r>
    </w:p>
    <w:p w14:paraId="7DDCC56A" w14:textId="77777777" w:rsidR="00B64E62" w:rsidRPr="00B64E62" w:rsidRDefault="00B64E62" w:rsidP="00B64E62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8E7762" w14:textId="2920B77A" w:rsidR="00B64E62" w:rsidRPr="00B64E62" w:rsidRDefault="00B64E62" w:rsidP="00B64E62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E62">
        <w:rPr>
          <w:rFonts w:ascii="Times New Roman" w:hAnsi="Times New Roman" w:cs="Times New Roman"/>
          <w:sz w:val="28"/>
          <w:szCs w:val="28"/>
        </w:rPr>
        <w:lastRenderedPageBreak/>
        <w:t>Налоговая база определяется как стоимость оказываемой услуги по предоставлению мест для временного проживания физических лиц в средстве размещения</w:t>
      </w:r>
      <w:r w:rsidR="002C10E2">
        <w:rPr>
          <w:rFonts w:ascii="Times New Roman" w:hAnsi="Times New Roman" w:cs="Times New Roman"/>
          <w:sz w:val="28"/>
          <w:szCs w:val="28"/>
        </w:rPr>
        <w:t>, включённых в реестр классифицированных средств размещения,</w:t>
      </w:r>
      <w:r w:rsidRPr="00B64E62">
        <w:rPr>
          <w:rFonts w:ascii="Times New Roman" w:hAnsi="Times New Roman" w:cs="Times New Roman"/>
          <w:sz w:val="28"/>
          <w:szCs w:val="28"/>
        </w:rPr>
        <w:t xml:space="preserve"> без учета сумм налога и налога на добавленную стоимость.</w:t>
      </w:r>
    </w:p>
    <w:p w14:paraId="105F096B" w14:textId="77777777" w:rsidR="00B64E62" w:rsidRPr="00B64E62" w:rsidRDefault="00B64E62" w:rsidP="00B64E62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E62">
        <w:rPr>
          <w:rFonts w:ascii="Times New Roman" w:hAnsi="Times New Roman" w:cs="Times New Roman"/>
          <w:sz w:val="28"/>
          <w:szCs w:val="28"/>
        </w:rPr>
        <w:t>3. Иные положения, относящиеся к туристическому налогу, определяются главой 33.1 "Туристический налог" Налогового кодекса Российской Федерации.</w:t>
      </w:r>
    </w:p>
    <w:p w14:paraId="28F90818" w14:textId="77777777" w:rsidR="00B64E62" w:rsidRPr="00B64E62" w:rsidRDefault="00B64E62" w:rsidP="00B64E62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4ACED8" w14:textId="77777777" w:rsidR="000C0393" w:rsidRDefault="00B64E62" w:rsidP="000C039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64E62">
        <w:rPr>
          <w:rFonts w:ascii="Times New Roman" w:hAnsi="Times New Roman" w:cs="Times New Roman"/>
          <w:sz w:val="28"/>
          <w:szCs w:val="28"/>
        </w:rPr>
        <w:t xml:space="preserve">4. </w:t>
      </w:r>
      <w:r w:rsidR="00BE69FA" w:rsidRPr="00BE69FA">
        <w:rPr>
          <w:rFonts w:ascii="Times New Roman" w:eastAsia="SimSun" w:hAnsi="Times New Roman" w:cs="Times New Roman"/>
          <w:sz w:val="28"/>
          <w:szCs w:val="28"/>
          <w:lang w:eastAsia="ar-SA"/>
        </w:rPr>
        <w:t>Общему отделу администрации Некрасовского сельского поселения Усть-Лабинского района опубликовать настоящее решение в газете «Сельская Новь» и разместить на официальном сайте администрации Некрасовского сельского поселения Усть-Лабинского района в информационно-телекоммуникационной сети «Интернет»</w:t>
      </w:r>
      <w:r w:rsidR="00BE69FA" w:rsidRPr="00BE69F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E69FA" w:rsidRPr="00BE69F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www.nekrasovskoesp.ru</w:t>
        </w:r>
      </w:hyperlink>
      <w:r w:rsidR="00BE69FA" w:rsidRPr="00BE69FA">
        <w:rPr>
          <w:rFonts w:ascii="Times New Roman" w:hAnsi="Times New Roman" w:cs="Times New Roman"/>
          <w:sz w:val="28"/>
          <w:szCs w:val="28"/>
        </w:rPr>
        <w:t>.</w:t>
      </w:r>
    </w:p>
    <w:p w14:paraId="0E977FDF" w14:textId="7637F8A5" w:rsidR="00B64E62" w:rsidRPr="000C0393" w:rsidRDefault="000C0393" w:rsidP="000C039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4E62" w:rsidRPr="00B64E62">
        <w:rPr>
          <w:rFonts w:ascii="Times New Roman" w:hAnsi="Times New Roman" w:cs="Times New Roman"/>
          <w:sz w:val="28"/>
          <w:szCs w:val="28"/>
        </w:rPr>
        <w:t>.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1 января 2025 г.</w:t>
      </w:r>
    </w:p>
    <w:p w14:paraId="6511580A" w14:textId="77777777" w:rsidR="00B64E62" w:rsidRPr="00B64E62" w:rsidRDefault="00B64E62" w:rsidP="00B64E62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8D2370" w14:textId="77777777" w:rsidR="00B64E62" w:rsidRPr="00B64E62" w:rsidRDefault="00B64E62" w:rsidP="00B64E62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F62AF4" w14:textId="42BE0DDF" w:rsidR="0013024A" w:rsidRDefault="0013024A" w:rsidP="000C0393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DACB0C" w14:textId="77777777" w:rsidR="0013024A" w:rsidRDefault="003A4FA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14:paraId="42AC8797" w14:textId="77777777" w:rsidR="0013024A" w:rsidRDefault="003A4FA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Некрасовского сельского поселения</w:t>
      </w:r>
    </w:p>
    <w:p w14:paraId="6FDA8BFC" w14:textId="4EDBCDB6" w:rsidR="0013024A" w:rsidRDefault="003A4FA0">
      <w:pPr>
        <w:spacing w:after="0" w:line="240" w:lineRule="auto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672D7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672D7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672D7">
        <w:rPr>
          <w:rFonts w:ascii="Times New Roman" w:hAnsi="Times New Roman" w:cs="Times New Roman"/>
          <w:sz w:val="28"/>
          <w:szCs w:val="28"/>
          <w:lang w:eastAsia="ru-RU"/>
        </w:rPr>
        <w:t>Жидовин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</w:t>
      </w:r>
    </w:p>
    <w:p w14:paraId="2E394479" w14:textId="77777777" w:rsidR="0013024A" w:rsidRDefault="00130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471047" w14:textId="77777777" w:rsidR="002C2141" w:rsidRDefault="002C2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5814B0" w14:textId="77777777" w:rsidR="002C2141" w:rsidRDefault="002C2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BB2464" w14:textId="77777777" w:rsidR="00ED4288" w:rsidRDefault="003A4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6604AE98" w14:textId="537A9BE3" w:rsidR="0013024A" w:rsidRDefault="003A4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Некрасовского сельского поселения</w:t>
      </w:r>
    </w:p>
    <w:p w14:paraId="5CAAF8D9" w14:textId="6C9F2424" w:rsidR="0013024A" w:rsidRDefault="003A4FA0">
      <w:pPr>
        <w:spacing w:after="0" w:line="240" w:lineRule="auto"/>
        <w:ind w:right="-234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Усть-Лабинского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C2141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6672D7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672D7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672D7">
        <w:rPr>
          <w:rFonts w:ascii="Times New Roman" w:hAnsi="Times New Roman" w:cs="Times New Roman"/>
          <w:sz w:val="28"/>
          <w:szCs w:val="28"/>
          <w:lang w:eastAsia="ru-RU"/>
        </w:rPr>
        <w:t>Гусе</w:t>
      </w:r>
      <w:r>
        <w:rPr>
          <w:rFonts w:ascii="Times New Roman" w:hAnsi="Times New Roman" w:cs="Times New Roman"/>
          <w:sz w:val="28"/>
          <w:szCs w:val="28"/>
          <w:lang w:eastAsia="ru-RU"/>
        </w:rPr>
        <w:t>ва</w:t>
      </w:r>
    </w:p>
    <w:sectPr w:rsidR="0013024A" w:rsidSect="00E91922">
      <w:headerReference w:type="default" r:id="rId9"/>
      <w:headerReference w:type="first" r:id="rId10"/>
      <w:pgSz w:w="11906" w:h="16838"/>
      <w:pgMar w:top="567" w:right="567" w:bottom="1134" w:left="1701" w:header="0" w:footer="0" w:gutter="0"/>
      <w:cols w:space="720"/>
      <w:formProt w:val="0"/>
      <w:titlePg/>
      <w:docGrid w:linePitch="38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747B0" w14:textId="77777777" w:rsidR="00420F21" w:rsidRDefault="00420F21">
      <w:pPr>
        <w:spacing w:after="0" w:line="240" w:lineRule="auto"/>
      </w:pPr>
      <w:r>
        <w:separator/>
      </w:r>
    </w:p>
  </w:endnote>
  <w:endnote w:type="continuationSeparator" w:id="0">
    <w:p w14:paraId="7668E72A" w14:textId="77777777" w:rsidR="00420F21" w:rsidRDefault="0042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58AE2" w14:textId="77777777" w:rsidR="00420F21" w:rsidRDefault="00420F21">
      <w:pPr>
        <w:spacing w:after="0" w:line="240" w:lineRule="auto"/>
      </w:pPr>
      <w:r>
        <w:separator/>
      </w:r>
    </w:p>
  </w:footnote>
  <w:footnote w:type="continuationSeparator" w:id="0">
    <w:p w14:paraId="77280151" w14:textId="77777777" w:rsidR="00420F21" w:rsidRDefault="0042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85DE3" w14:textId="77777777" w:rsidR="0013024A" w:rsidRDefault="001302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A1125" w14:textId="77777777" w:rsidR="0013024A" w:rsidRDefault="0013024A">
    <w:pPr>
      <w:pStyle w:val="a4"/>
      <w:jc w:val="right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A"/>
    <w:rsid w:val="000C0393"/>
    <w:rsid w:val="000C17D0"/>
    <w:rsid w:val="000D516D"/>
    <w:rsid w:val="000D53E5"/>
    <w:rsid w:val="000F63FE"/>
    <w:rsid w:val="0013024A"/>
    <w:rsid w:val="001B7EC9"/>
    <w:rsid w:val="001D3F79"/>
    <w:rsid w:val="001E1125"/>
    <w:rsid w:val="00262FB3"/>
    <w:rsid w:val="002A39A4"/>
    <w:rsid w:val="002B56E9"/>
    <w:rsid w:val="002C10E2"/>
    <w:rsid w:val="002C2141"/>
    <w:rsid w:val="002F70C4"/>
    <w:rsid w:val="0031561A"/>
    <w:rsid w:val="00352A87"/>
    <w:rsid w:val="00353416"/>
    <w:rsid w:val="00362E0E"/>
    <w:rsid w:val="003A4FA0"/>
    <w:rsid w:val="003D6F4A"/>
    <w:rsid w:val="00420F21"/>
    <w:rsid w:val="00441277"/>
    <w:rsid w:val="004A058A"/>
    <w:rsid w:val="00533825"/>
    <w:rsid w:val="00570140"/>
    <w:rsid w:val="005873C9"/>
    <w:rsid w:val="006672D7"/>
    <w:rsid w:val="00684885"/>
    <w:rsid w:val="00723749"/>
    <w:rsid w:val="00776E3B"/>
    <w:rsid w:val="007C6771"/>
    <w:rsid w:val="00811DD2"/>
    <w:rsid w:val="008E4079"/>
    <w:rsid w:val="008F0BD8"/>
    <w:rsid w:val="00961ADB"/>
    <w:rsid w:val="00991DC5"/>
    <w:rsid w:val="00A35DF7"/>
    <w:rsid w:val="00A443C3"/>
    <w:rsid w:val="00A6104F"/>
    <w:rsid w:val="00A71737"/>
    <w:rsid w:val="00A870B1"/>
    <w:rsid w:val="00A9631A"/>
    <w:rsid w:val="00B51AC5"/>
    <w:rsid w:val="00B64E62"/>
    <w:rsid w:val="00BA3CDD"/>
    <w:rsid w:val="00BE69FA"/>
    <w:rsid w:val="00D710E9"/>
    <w:rsid w:val="00D87CFB"/>
    <w:rsid w:val="00DA349B"/>
    <w:rsid w:val="00DB19DA"/>
    <w:rsid w:val="00DD54B9"/>
    <w:rsid w:val="00E32245"/>
    <w:rsid w:val="00E91922"/>
    <w:rsid w:val="00ED4288"/>
    <w:rsid w:val="00F11251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2578"/>
  <w15:docId w15:val="{DB9ED421-16F2-4B43-8573-0B840AB6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55F"/>
    <w:pPr>
      <w:spacing w:after="200" w:line="276" w:lineRule="auto"/>
    </w:pPr>
    <w:rPr>
      <w:rFonts w:cs="Calibr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2123CF"/>
    <w:rPr>
      <w:rFonts w:ascii="Arial" w:hAnsi="Arial" w:cs="Arial"/>
      <w:sz w:val="24"/>
      <w:szCs w:val="24"/>
    </w:rPr>
  </w:style>
  <w:style w:type="character" w:customStyle="1" w:styleId="a5">
    <w:name w:val="Нижний колонтитул Знак"/>
    <w:basedOn w:val="a0"/>
    <w:link w:val="a6"/>
    <w:uiPriority w:val="99"/>
    <w:qFormat/>
    <w:locked/>
    <w:rsid w:val="002123CF"/>
    <w:rPr>
      <w:rFonts w:ascii="Arial" w:hAnsi="Arial" w:cs="Arial"/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qFormat/>
    <w:locked/>
    <w:rsid w:val="00255C99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ae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rsid w:val="002123C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rsid w:val="002123C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C47E0C"/>
    <w:pPr>
      <w:ind w:left="720"/>
    </w:pPr>
  </w:style>
  <w:style w:type="paragraph" w:styleId="a8">
    <w:name w:val="Balloon Text"/>
    <w:basedOn w:val="a"/>
    <w:link w:val="a7"/>
    <w:uiPriority w:val="99"/>
    <w:semiHidden/>
    <w:qFormat/>
    <w:rsid w:val="00255C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qFormat/>
    <w:pPr>
      <w:suppressAutoHyphens/>
    </w:pPr>
    <w:rPr>
      <w:rFonts w:ascii="Courier New" w:hAnsi="Courier New" w:cs="Courier New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B64E6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64E6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64E62"/>
    <w:rPr>
      <w:rFonts w:cs="Calibri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64E6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64E62"/>
    <w:rPr>
      <w:rFonts w:cs="Calibri"/>
      <w:b/>
      <w:bCs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krasovskoe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AC97E-6ECA-4562-B7D3-8CD9CC53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Курусканова И.П.</dc:creator>
  <dc:description/>
  <cp:lastModifiedBy>Юлия Михаловна</cp:lastModifiedBy>
  <cp:revision>20</cp:revision>
  <cp:lastPrinted>2024-10-29T07:01:00Z</cp:lastPrinted>
  <dcterms:created xsi:type="dcterms:W3CDTF">2024-02-08T05:30:00Z</dcterms:created>
  <dcterms:modified xsi:type="dcterms:W3CDTF">2024-11-14T10:02:00Z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