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B67D" w14:textId="2C0DAAEB" w:rsidR="002344FD" w:rsidRPr="002344FD" w:rsidRDefault="002344FD" w:rsidP="002344FD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344FD">
        <w:rPr>
          <w:rFonts w:ascii="Times New Roman" w:hAnsi="Times New Roman" w:cs="Times New Roman"/>
          <w:b/>
          <w:bCs/>
          <w:sz w:val="56"/>
          <w:szCs w:val="56"/>
        </w:rPr>
        <w:t>ОГНЕЗАЩИТНАЯ ОБРАБОТКА</w:t>
      </w:r>
    </w:p>
    <w:p w14:paraId="56981BE5" w14:textId="77777777" w:rsidR="002344FD" w:rsidRDefault="002344FD" w:rsidP="00234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5EDC17C" w14:textId="77777777" w:rsidR="002344FD" w:rsidRDefault="002344FD" w:rsidP="00234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99EE589" w14:textId="6E8099C5" w:rsidR="00C32B23" w:rsidRDefault="00C32B23" w:rsidP="002344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FD">
        <w:rPr>
          <w:rFonts w:ascii="Times New Roman" w:hAnsi="Times New Roman" w:cs="Times New Roman"/>
          <w:sz w:val="28"/>
          <w:szCs w:val="28"/>
        </w:rPr>
        <w:t xml:space="preserve">Важным элементом защиты от возникновения и распространения пожаров является нанесение огнезащитных </w:t>
      </w:r>
      <w:r w:rsidR="002344FD" w:rsidRPr="002344FD">
        <w:rPr>
          <w:rFonts w:ascii="Times New Roman" w:hAnsi="Times New Roman" w:cs="Times New Roman"/>
          <w:sz w:val="28"/>
          <w:szCs w:val="28"/>
        </w:rPr>
        <w:t>составов на строительные конструкции жилья и надворных построек, значительно повышает их огнестойкость, уменьшает скорость распространения огня и способствует их устойчивости при пожаре</w:t>
      </w:r>
      <w:r w:rsidR="002344FD">
        <w:rPr>
          <w:rFonts w:ascii="Times New Roman" w:hAnsi="Times New Roman" w:cs="Times New Roman"/>
          <w:sz w:val="28"/>
          <w:szCs w:val="28"/>
        </w:rPr>
        <w:t>.</w:t>
      </w:r>
    </w:p>
    <w:p w14:paraId="32D9AD5A" w14:textId="0A9506F7" w:rsidR="002344FD" w:rsidRPr="00C32B23" w:rsidRDefault="002344FD" w:rsidP="002344F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23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ландшафтных (природных) пожаров и </w:t>
      </w:r>
      <w:r w:rsidRPr="00C32B23">
        <w:rPr>
          <w:rFonts w:ascii="Times New Roman" w:hAnsi="Times New Roman" w:cs="Times New Roman"/>
          <w:sz w:val="28"/>
          <w:szCs w:val="28"/>
        </w:rPr>
        <w:t>уничтожения жилых домов, надворных построек и прочих деревянных конструкций от огня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23">
        <w:rPr>
          <w:rFonts w:ascii="Times New Roman" w:hAnsi="Times New Roman" w:cs="Times New Roman"/>
          <w:sz w:val="28"/>
          <w:szCs w:val="28"/>
        </w:rPr>
        <w:t>самостоятельно провести огнезащитную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23">
        <w:rPr>
          <w:rFonts w:ascii="Times New Roman" w:hAnsi="Times New Roman" w:cs="Times New Roman"/>
          <w:sz w:val="28"/>
          <w:szCs w:val="28"/>
        </w:rPr>
        <w:t xml:space="preserve">вышеуказанных конструкций с использованием простейшего </w:t>
      </w:r>
      <w:proofErr w:type="spellStart"/>
      <w:r w:rsidRPr="00C32B23">
        <w:rPr>
          <w:rFonts w:ascii="Times New Roman" w:hAnsi="Times New Roman" w:cs="Times New Roman"/>
          <w:sz w:val="28"/>
          <w:szCs w:val="28"/>
        </w:rPr>
        <w:t>огнебиозащитного</w:t>
      </w:r>
      <w:proofErr w:type="spellEnd"/>
      <w:r w:rsidRPr="00C32B23">
        <w:rPr>
          <w:rFonts w:ascii="Times New Roman" w:hAnsi="Times New Roman" w:cs="Times New Roman"/>
          <w:sz w:val="28"/>
          <w:szCs w:val="28"/>
        </w:rPr>
        <w:t xml:space="preserve"> состава, состоящего из борной кислоты, кальцинированной соды и воды</w:t>
      </w:r>
      <w:r w:rsidR="00926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(300 грамм борной кислоты, 600 грамм</w:t>
      </w:r>
      <w:r w:rsidRPr="00C32B23">
        <w:rPr>
          <w:rFonts w:ascii="Times New Roman" w:hAnsi="Times New Roman" w:cs="Times New Roman"/>
          <w:sz w:val="28"/>
          <w:szCs w:val="28"/>
        </w:rPr>
        <w:t xml:space="preserve">ов кальцинированной соды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32B23">
        <w:rPr>
          <w:rFonts w:ascii="Times New Roman" w:hAnsi="Times New Roman" w:cs="Times New Roman"/>
          <w:sz w:val="28"/>
          <w:szCs w:val="28"/>
        </w:rPr>
        <w:t xml:space="preserve"> 12 литров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2B23">
        <w:rPr>
          <w:rFonts w:ascii="Times New Roman" w:hAnsi="Times New Roman" w:cs="Times New Roman"/>
          <w:sz w:val="28"/>
          <w:szCs w:val="28"/>
        </w:rPr>
        <w:t xml:space="preserve">. </w:t>
      </w:r>
      <w:r w:rsidR="00926561">
        <w:rPr>
          <w:rFonts w:ascii="Times New Roman" w:hAnsi="Times New Roman" w:cs="Times New Roman"/>
          <w:sz w:val="28"/>
          <w:szCs w:val="28"/>
        </w:rPr>
        <w:t>Э</w:t>
      </w:r>
      <w:r w:rsidRPr="00C32B23">
        <w:rPr>
          <w:rFonts w:ascii="Times New Roman" w:hAnsi="Times New Roman" w:cs="Times New Roman"/>
          <w:sz w:val="28"/>
          <w:szCs w:val="28"/>
        </w:rPr>
        <w:t xml:space="preserve">тим </w:t>
      </w:r>
      <w:r w:rsidR="00926561">
        <w:rPr>
          <w:rFonts w:ascii="Times New Roman" w:hAnsi="Times New Roman" w:cs="Times New Roman"/>
          <w:sz w:val="28"/>
          <w:szCs w:val="28"/>
        </w:rPr>
        <w:t xml:space="preserve">же </w:t>
      </w:r>
      <w:r w:rsidRPr="00C32B23">
        <w:rPr>
          <w:rFonts w:ascii="Times New Roman" w:hAnsi="Times New Roman" w:cs="Times New Roman"/>
          <w:sz w:val="28"/>
          <w:szCs w:val="28"/>
        </w:rPr>
        <w:t>составом можно создать противопожарный барьер в случае угрозы распространения огня на жилые дома и т.д.</w:t>
      </w:r>
    </w:p>
    <w:p w14:paraId="5C8D4695" w14:textId="77777777" w:rsidR="002344FD" w:rsidRPr="002344FD" w:rsidRDefault="002344FD" w:rsidP="002344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FEC208" w14:textId="77777777" w:rsidR="00C32B23" w:rsidRDefault="00C32B23" w:rsidP="00C32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1BF26" w14:textId="77777777" w:rsidR="00367ABB" w:rsidRDefault="00367ABB" w:rsidP="00C32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CCC50" w14:textId="6FD88F4F" w:rsidR="00C32B23" w:rsidRDefault="00C32B23" w:rsidP="00C32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FFD6CC9" wp14:editId="0FD5BDC4">
            <wp:extent cx="4694632" cy="3641697"/>
            <wp:effectExtent l="0" t="0" r="0" b="0"/>
            <wp:docPr id="939239634" name="Рисунок 2" descr="Рекомендации по огнезащитной обрабо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омендации по огнезащитной обработ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4" cy="3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47E6" w14:textId="77777777" w:rsidR="00C32B23" w:rsidRDefault="00C32B23" w:rsidP="00C32B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36D62" w14:textId="77777777" w:rsidR="00C32B23" w:rsidRDefault="00C32B23" w:rsidP="00C32B23">
      <w:pPr>
        <w:jc w:val="both"/>
      </w:pPr>
    </w:p>
    <w:p w14:paraId="481A7088" w14:textId="77777777" w:rsidR="00C32B23" w:rsidRDefault="00C32B23" w:rsidP="00C32B23">
      <w:pPr>
        <w:jc w:val="both"/>
      </w:pPr>
    </w:p>
    <w:sectPr w:rsidR="00C32B23" w:rsidSect="00C3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C1"/>
    <w:rsid w:val="002006E1"/>
    <w:rsid w:val="002344FD"/>
    <w:rsid w:val="003143C1"/>
    <w:rsid w:val="00367ABB"/>
    <w:rsid w:val="00704AA4"/>
    <w:rsid w:val="008774C5"/>
    <w:rsid w:val="00926561"/>
    <w:rsid w:val="00B931A3"/>
    <w:rsid w:val="00C14C36"/>
    <w:rsid w:val="00C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D2B"/>
  <w15:chartTrackingRefBased/>
  <w15:docId w15:val="{10B20AE3-A85B-472A-8467-1C68A22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C32B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2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2024-07-09T07:22:00Z</cp:lastPrinted>
  <dcterms:created xsi:type="dcterms:W3CDTF">2024-07-09T07:26:00Z</dcterms:created>
  <dcterms:modified xsi:type="dcterms:W3CDTF">2024-07-09T07:28:00Z</dcterms:modified>
</cp:coreProperties>
</file>