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782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BB1AF" wp14:editId="395CDE1D">
            <wp:extent cx="485775" cy="609600"/>
            <wp:effectExtent l="0" t="0" r="9525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АДМИНИСТРАЦИИ НЕКРАСОВСКОГО СЕЛЬСКОГО</w:t>
      </w:r>
    </w:p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ПОСЕЛЕНИЯ УСТЬ-ЛАБИНСКОГО РАЙОНА</w:t>
      </w:r>
    </w:p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23E0" w:rsidRPr="007823E0" w:rsidRDefault="007823E0" w:rsidP="007823E0">
      <w:pPr>
        <w:rPr>
          <w:rFonts w:ascii="Times New Roman" w:eastAsia="Calibri" w:hAnsi="Times New Roman" w:cs="Times New Roman"/>
          <w:sz w:val="28"/>
          <w:szCs w:val="28"/>
        </w:rPr>
      </w:pP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 2023 года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</w:p>
    <w:p w:rsidR="007823E0" w:rsidRPr="007823E0" w:rsidRDefault="007823E0" w:rsidP="007823E0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ab/>
      </w:r>
    </w:p>
    <w:p w:rsidR="007823E0" w:rsidRPr="007823E0" w:rsidRDefault="007823E0" w:rsidP="007823E0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>станица Некрасовская</w:t>
      </w:r>
    </w:p>
    <w:p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района,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Отделу по делам со СМИ и общественностью администрации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5A60A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lastRenderedPageBreak/>
        <w:t xml:space="preserve">настоящее постановление на официальном сайте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5A60A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5A60AB">
        <w:rPr>
          <w:color w:val="000000"/>
          <w:sz w:val="28"/>
          <w:szCs w:val="28"/>
        </w:rPr>
        <w:t>оставляю за собой.</w:t>
      </w:r>
    </w:p>
    <w:p w:rsidR="0043215C" w:rsidRPr="00C00909" w:rsidRDefault="005A60AB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7823E0" w:rsidRDefault="005A60AB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7823E0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B0C" w:rsidRPr="00C00909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Т.Ю. Скорикова </w:t>
      </w:r>
      <w:r w:rsidR="00181B0C" w:rsidRPr="00C00909">
        <w:rPr>
          <w:color w:val="000000"/>
          <w:sz w:val="28"/>
          <w:szCs w:val="28"/>
        </w:rPr>
        <w:br w:type="page"/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F2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5A60AB" w:rsidRPr="005A60AB">
        <w:rPr>
          <w:b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lastRenderedPageBreak/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B5484D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p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5A60AB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1EC" w:rsidRDefault="00CB01EC" w:rsidP="00EB6123">
      <w:r>
        <w:separator/>
      </w:r>
    </w:p>
  </w:endnote>
  <w:endnote w:type="continuationSeparator" w:id="0">
    <w:p w:rsidR="00CB01EC" w:rsidRDefault="00CB01EC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1EC" w:rsidRDefault="00CB01EC" w:rsidP="00EB6123">
      <w:r>
        <w:separator/>
      </w:r>
    </w:p>
  </w:footnote>
  <w:footnote w:type="continuationSeparator" w:id="0">
    <w:p w:rsidR="00CB01EC" w:rsidRDefault="00CB01EC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15096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5484D">
          <w:rPr>
            <w:rFonts w:ascii="Times New Roman" w:hAnsi="Times New Roman" w:cs="Times New Roman"/>
            <w:noProof/>
          </w:rPr>
          <w:t>9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5096F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1137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392B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23E0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5484D"/>
    <w:rsid w:val="00B6482D"/>
    <w:rsid w:val="00B73447"/>
    <w:rsid w:val="00B81A9D"/>
    <w:rsid w:val="00B9500D"/>
    <w:rsid w:val="00B979DA"/>
    <w:rsid w:val="00BA6177"/>
    <w:rsid w:val="00BB4CB8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B01EC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0502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235F"/>
  <w15:docId w15:val="{1031D262-E7BC-424E-8E76-12ED19F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48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5</cp:revision>
  <cp:lastPrinted>2023-04-24T10:20:00Z</cp:lastPrinted>
  <dcterms:created xsi:type="dcterms:W3CDTF">2023-04-24T10:07:00Z</dcterms:created>
  <dcterms:modified xsi:type="dcterms:W3CDTF">2023-04-26T11:05:00Z</dcterms:modified>
</cp:coreProperties>
</file>