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87E5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12948D" wp14:editId="3AD9B03A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02FF6" w14:textId="60B26DC6" w:rsidR="0075041C" w:rsidRPr="0075041C" w:rsidRDefault="00B7142D" w:rsidP="007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41C">
        <w:rPr>
          <w:rFonts w:ascii="Times New Roman" w:hAnsi="Times New Roman" w:cs="Times New Roman"/>
          <w:b/>
          <w:sz w:val="28"/>
        </w:rPr>
        <w:t>АДМИНИСТРАЦИЯ НЕКРАСОВСКОГО</w:t>
      </w:r>
      <w:r w:rsidR="0075041C" w:rsidRPr="0075041C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14:paraId="3C8CCD0E" w14:textId="47F3034D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041C">
        <w:rPr>
          <w:rFonts w:ascii="Times New Roman" w:hAnsi="Times New Roman" w:cs="Times New Roman"/>
          <w:b/>
          <w:sz w:val="28"/>
        </w:rPr>
        <w:t>УСТЬ-</w:t>
      </w:r>
      <w:r w:rsidR="00B7142D" w:rsidRPr="0075041C">
        <w:rPr>
          <w:rFonts w:ascii="Times New Roman" w:hAnsi="Times New Roman" w:cs="Times New Roman"/>
          <w:b/>
          <w:sz w:val="28"/>
        </w:rPr>
        <w:t>ЛАБИНСКОГО РАЙОНА</w:t>
      </w:r>
      <w:r w:rsidRPr="0075041C">
        <w:rPr>
          <w:rFonts w:ascii="Times New Roman" w:hAnsi="Times New Roman" w:cs="Times New Roman"/>
          <w:b/>
          <w:sz w:val="28"/>
        </w:rPr>
        <w:t xml:space="preserve"> </w:t>
      </w:r>
    </w:p>
    <w:p w14:paraId="00A36004" w14:textId="77777777" w:rsidR="0075041C" w:rsidRPr="0075041C" w:rsidRDefault="0075041C" w:rsidP="0075041C">
      <w:pPr>
        <w:pStyle w:val="a3"/>
        <w:rPr>
          <w:b/>
          <w:sz w:val="32"/>
          <w:szCs w:val="32"/>
        </w:rPr>
      </w:pPr>
      <w:r w:rsidRPr="0075041C">
        <w:rPr>
          <w:b/>
          <w:sz w:val="32"/>
          <w:szCs w:val="32"/>
        </w:rPr>
        <w:t>П О С Т А Н О В Л Е Н И Е</w:t>
      </w:r>
    </w:p>
    <w:p w14:paraId="16A72956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97E58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1F3EA9" w14:textId="7420F87D" w:rsidR="0075041C" w:rsidRDefault="00E90E12" w:rsidP="00E9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г.   </w:t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5041C"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4E0B596" w14:textId="77777777" w:rsidR="00E90E12" w:rsidRDefault="00E90E12" w:rsidP="00E90E12">
      <w:pPr>
        <w:spacing w:after="0" w:line="240" w:lineRule="auto"/>
        <w:rPr>
          <w:sz w:val="26"/>
        </w:rPr>
      </w:pPr>
    </w:p>
    <w:p w14:paraId="39F8E112" w14:textId="7D8D005F" w:rsidR="00951A66" w:rsidRPr="00E90E12" w:rsidRDefault="00E90E12" w:rsidP="00E90E12">
      <w:pPr>
        <w:jc w:val="center"/>
        <w:rPr>
          <w:rFonts w:ascii="Times New Roman" w:hAnsi="Times New Roman" w:cs="Times New Roman"/>
        </w:rPr>
      </w:pPr>
      <w:r w:rsidRPr="00E90E12">
        <w:rPr>
          <w:rFonts w:ascii="Times New Roman" w:hAnsi="Times New Roman" w:cs="Times New Roman"/>
        </w:rPr>
        <w:t>станица Некрасовская</w:t>
      </w:r>
    </w:p>
    <w:p w14:paraId="1BDF3706" w14:textId="00E1EBFA" w:rsidR="00951A66" w:rsidRDefault="00E90E12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Некрасовского сельского поселения Усть–Лабинского района от </w:t>
      </w:r>
      <w:r w:rsidR="00962D60">
        <w:rPr>
          <w:rFonts w:ascii="Times New Roman" w:hAnsi="Times New Roman" w:cs="Times New Roman"/>
          <w:b/>
          <w:sz w:val="28"/>
          <w:szCs w:val="28"/>
        </w:rPr>
        <w:t>22.06.2017</w:t>
      </w:r>
      <w:r w:rsidRPr="00E90E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62D60">
        <w:rPr>
          <w:rFonts w:ascii="Times New Roman" w:hAnsi="Times New Roman" w:cs="Times New Roman"/>
          <w:b/>
          <w:sz w:val="28"/>
          <w:szCs w:val="28"/>
        </w:rPr>
        <w:t>72</w:t>
      </w:r>
      <w:r w:rsidR="0091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41E" w:rsidRPr="00E90E12">
        <w:rPr>
          <w:rFonts w:ascii="Times New Roman" w:hAnsi="Times New Roman" w:cs="Times New Roman"/>
          <w:b/>
          <w:sz w:val="28"/>
          <w:szCs w:val="28"/>
        </w:rPr>
        <w:t>«</w:t>
      </w:r>
      <w:r w:rsidR="00962D60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организационно-правовом, финансовом, материально-техническом обеспечении пожарной безопасности в границах муниципального образования Некрасовского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4D6FD3" w14:textId="77777777" w:rsidR="00951A66" w:rsidRPr="00951A66" w:rsidRDefault="00951A66" w:rsidP="00E90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454EDF" w14:textId="77777777" w:rsidR="005F241F" w:rsidRDefault="00951A66" w:rsidP="005F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962D60">
        <w:rPr>
          <w:rFonts w:ascii="Times New Roman" w:hAnsi="Times New Roman" w:cs="Times New Roman"/>
          <w:sz w:val="28"/>
          <w:szCs w:val="28"/>
        </w:rPr>
        <w:t xml:space="preserve">21.12.1994 </w:t>
      </w:r>
      <w:r w:rsidRPr="00951A66">
        <w:rPr>
          <w:rFonts w:ascii="Times New Roman" w:hAnsi="Times New Roman" w:cs="Times New Roman"/>
          <w:sz w:val="28"/>
          <w:szCs w:val="28"/>
        </w:rPr>
        <w:t xml:space="preserve">№ </w:t>
      </w:r>
      <w:r w:rsidR="00962D60">
        <w:rPr>
          <w:rFonts w:ascii="Times New Roman" w:hAnsi="Times New Roman" w:cs="Times New Roman"/>
          <w:sz w:val="28"/>
          <w:szCs w:val="28"/>
        </w:rPr>
        <w:t>69</w:t>
      </w:r>
      <w:r w:rsidRPr="00951A66">
        <w:rPr>
          <w:rFonts w:ascii="Times New Roman" w:hAnsi="Times New Roman" w:cs="Times New Roman"/>
          <w:sz w:val="28"/>
          <w:szCs w:val="28"/>
        </w:rPr>
        <w:t>-ФЗ «</w:t>
      </w:r>
      <w:r w:rsidR="00962D60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951A66">
        <w:rPr>
          <w:rFonts w:ascii="Times New Roman" w:hAnsi="Times New Roman" w:cs="Times New Roman"/>
          <w:sz w:val="28"/>
          <w:szCs w:val="28"/>
        </w:rPr>
        <w:t>»</w:t>
      </w:r>
      <w:r w:rsidR="00E90E12">
        <w:rPr>
          <w:rFonts w:ascii="Times New Roman" w:hAnsi="Times New Roman" w:cs="Times New Roman"/>
          <w:sz w:val="28"/>
          <w:szCs w:val="28"/>
        </w:rPr>
        <w:t>,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 w:rsidRPr="00E90E12">
        <w:rPr>
          <w:rFonts w:ascii="Times New Roman" w:hAnsi="Times New Roman" w:cs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Федерации», Уставом Некрасовского сельского поселения Усть-Лабинского района, постановляю:</w:t>
      </w:r>
      <w:r w:rsidR="00E90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9F590" w14:textId="106C2A12" w:rsidR="006D68A9" w:rsidRPr="005F241F" w:rsidRDefault="005F241F" w:rsidP="005F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8A9" w:rsidRPr="005F241F">
        <w:rPr>
          <w:rFonts w:ascii="Times New Roman" w:hAnsi="Times New Roman" w:cs="Times New Roman"/>
          <w:sz w:val="28"/>
          <w:szCs w:val="28"/>
        </w:rPr>
        <w:t>Приложени</w:t>
      </w:r>
      <w:r w:rsidR="00962D60" w:rsidRPr="005F241F">
        <w:rPr>
          <w:rFonts w:ascii="Times New Roman" w:hAnsi="Times New Roman" w:cs="Times New Roman"/>
          <w:sz w:val="28"/>
          <w:szCs w:val="28"/>
        </w:rPr>
        <w:t>е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Некрасовского</w:t>
      </w:r>
      <w:r w:rsidRPr="005F241F">
        <w:rPr>
          <w:rFonts w:ascii="Times New Roman" w:hAnsi="Times New Roman" w:cs="Times New Roman"/>
          <w:sz w:val="28"/>
          <w:szCs w:val="28"/>
        </w:rPr>
        <w:t xml:space="preserve"> 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от </w:t>
      </w:r>
      <w:r w:rsidR="00962D60" w:rsidRPr="005F241F">
        <w:rPr>
          <w:rFonts w:ascii="Times New Roman" w:hAnsi="Times New Roman" w:cs="Times New Roman"/>
          <w:sz w:val="28"/>
          <w:szCs w:val="28"/>
        </w:rPr>
        <w:t xml:space="preserve">22.06.2017 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62D60" w:rsidRPr="005F241F">
        <w:rPr>
          <w:rFonts w:ascii="Times New Roman" w:hAnsi="Times New Roman" w:cs="Times New Roman"/>
          <w:sz w:val="28"/>
          <w:szCs w:val="28"/>
        </w:rPr>
        <w:t xml:space="preserve">72 </w:t>
      </w:r>
      <w:r w:rsidR="006D68A9" w:rsidRPr="005F241F">
        <w:rPr>
          <w:rFonts w:ascii="Times New Roman" w:hAnsi="Times New Roman" w:cs="Times New Roman"/>
          <w:sz w:val="28"/>
          <w:szCs w:val="28"/>
        </w:rPr>
        <w:t>«</w:t>
      </w:r>
      <w:r w:rsidR="00962D60" w:rsidRPr="005F241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организационно-правовом, финансовом, материально-техническом обеспечении пожарной безопасности в границах муниципального образования Некрасовского сельского поселения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» </w:t>
      </w:r>
      <w:r w:rsidR="00962D60" w:rsidRPr="005F241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D68A9" w:rsidRPr="005F241F">
        <w:rPr>
          <w:rFonts w:ascii="Times New Roman" w:hAnsi="Times New Roman" w:cs="Times New Roman"/>
          <w:sz w:val="28"/>
          <w:szCs w:val="28"/>
        </w:rPr>
        <w:t>.</w:t>
      </w:r>
    </w:p>
    <w:p w14:paraId="5C0617BA" w14:textId="55C79862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2. Общему отделу администрации Некрасовского сельского поселения Усть- Лабинского района (</w:t>
      </w:r>
      <w:r w:rsidR="006D68A9">
        <w:rPr>
          <w:rFonts w:ascii="Times New Roman" w:hAnsi="Times New Roman" w:cs="Times New Roman"/>
          <w:sz w:val="28"/>
          <w:szCs w:val="28"/>
        </w:rPr>
        <w:t>Анисимова</w:t>
      </w:r>
      <w:r w:rsidRPr="00951A66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Некрасовского сельского поселения Усть- Лабинского района.</w:t>
      </w:r>
    </w:p>
    <w:p w14:paraId="70C91CE0" w14:textId="652DD525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E65A333" w14:textId="5EF4A90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14:paraId="4C32D609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9F082" w14:textId="77777777"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91E2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7A4D7" w14:textId="77777777" w:rsidR="006D68A9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0084337" w14:textId="77777777" w:rsidR="006D68A9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Некрасовского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E4F87" w14:textId="397F2D2B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="006D68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A66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1E2DAF9C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6A4AC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8E4B0" w14:textId="77777777" w:rsid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8C3C5" w14:textId="2F6DC8AC" w:rsidR="00962D60" w:rsidRPr="00962D60" w:rsidRDefault="00962D60" w:rsidP="00962D6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1FFB3403" w14:textId="77777777" w:rsidR="00962D60" w:rsidRPr="00962D60" w:rsidRDefault="00962D60" w:rsidP="00962D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3070998" w14:textId="01394969" w:rsidR="00962D60" w:rsidRPr="00962D60" w:rsidRDefault="00962D60" w:rsidP="00962D6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Pr="00962D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007D007" w14:textId="63881979" w:rsidR="00962D60" w:rsidRPr="00962D60" w:rsidRDefault="00962D60" w:rsidP="00962D6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от </w:t>
      </w:r>
      <w:r w:rsidR="005F241F">
        <w:rPr>
          <w:rFonts w:ascii="Times New Roman" w:hAnsi="Times New Roman" w:cs="Times New Roman"/>
          <w:sz w:val="28"/>
          <w:szCs w:val="28"/>
        </w:rPr>
        <w:t>_______</w:t>
      </w:r>
      <w:r w:rsidRPr="00962D60">
        <w:rPr>
          <w:rFonts w:ascii="Times New Roman" w:hAnsi="Times New Roman" w:cs="Times New Roman"/>
          <w:sz w:val="28"/>
          <w:szCs w:val="28"/>
        </w:rPr>
        <w:t xml:space="preserve"> г</w:t>
      </w:r>
      <w:r w:rsidR="005F241F">
        <w:rPr>
          <w:rFonts w:ascii="Times New Roman" w:hAnsi="Times New Roman" w:cs="Times New Roman"/>
          <w:sz w:val="28"/>
          <w:szCs w:val="28"/>
        </w:rPr>
        <w:t>.</w:t>
      </w:r>
      <w:r w:rsidRPr="00962D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1F">
        <w:rPr>
          <w:rFonts w:ascii="Times New Roman" w:hAnsi="Times New Roman" w:cs="Times New Roman"/>
          <w:sz w:val="28"/>
          <w:szCs w:val="28"/>
        </w:rPr>
        <w:t>__</w:t>
      </w:r>
    </w:p>
    <w:p w14:paraId="06C48526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4BCCD" w14:textId="7744DE69" w:rsid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D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обеспечении первичных мер пожарной безопасности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Некрасовского</w:t>
      </w:r>
      <w:r w:rsidRPr="00962D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2BE33495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BCE94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DE44CA5" w14:textId="1C0B7C9A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Некрасовское</w:t>
      </w:r>
      <w:r w:rsidRPr="00962D60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поселение).</w:t>
      </w:r>
    </w:p>
    <w:p w14:paraId="17B652AD" w14:textId="2766293C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 Обеспечение первичных мер пожарной безопасности в границах поселения относится к вопросам местного значения.</w:t>
      </w:r>
    </w:p>
    <w:p w14:paraId="1963F168" w14:textId="18058904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3. Основные понятия и термины, применяемые в настоящем Положении:</w:t>
      </w:r>
    </w:p>
    <w:p w14:paraId="302241EF" w14:textId="33B3E92F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14:paraId="44C1E6AB" w14:textId="275CF1C5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14:paraId="6B809649" w14:textId="304D7A63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14:paraId="4073A96F" w14:textId="4E055C96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6CB163D0" w14:textId="1D5B2E21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14:paraId="6C4F1427" w14:textId="7777777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развития.</w:t>
      </w:r>
    </w:p>
    <w:p w14:paraId="30C50418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1EB2A" w14:textId="77777777" w:rsid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II. Перечень первичных мер пожарной безопасности</w:t>
      </w:r>
    </w:p>
    <w:p w14:paraId="602EE9A6" w14:textId="3C31B1E1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lastRenderedPageBreak/>
        <w:t>2. К первичным мерам пожарной безопасности на территории поселения относятся:</w:t>
      </w:r>
    </w:p>
    <w:p w14:paraId="117326A4" w14:textId="10F4732E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2.1. обеспечение необходимых условий для привлечения населения муниципального образования </w:t>
      </w:r>
      <w:r w:rsidR="005F241F" w:rsidRPr="005F241F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Pr="00962D60">
        <w:rPr>
          <w:rFonts w:ascii="Times New Roman" w:hAnsi="Times New Roman" w:cs="Times New Roman"/>
          <w:sz w:val="28"/>
          <w:szCs w:val="28"/>
        </w:rPr>
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14:paraId="0F9ACE46" w14:textId="567E5348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2.2. проведение противопожарной пропаганды и обучения населения мерам пожарной безопасности;</w:t>
      </w:r>
    </w:p>
    <w:p w14:paraId="2229AF43" w14:textId="23823D81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2.3. оснащение первичными средствами тушения пожаров;</w:t>
      </w:r>
    </w:p>
    <w:p w14:paraId="0104BE94" w14:textId="03FD3260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2.4.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14:paraId="32D68AD2" w14:textId="6F720380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2.5. разработка и выполнение мероприятий в поселении, исключающих возможность переброски огня при лесных и торфяных пожарах на здания, строения и сооружения;</w:t>
      </w:r>
    </w:p>
    <w:p w14:paraId="4E9FA648" w14:textId="5EC9669A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2.6. организация патрулирования территории поселения в условиях устойчивой сухой, жаркой и ветреной погоды;</w:t>
      </w:r>
    </w:p>
    <w:p w14:paraId="691EC715" w14:textId="2815938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2.7. обеспечение поселения исправной телефонной или радиосвязью для сообщения о пожаре в Государственную противопожарную службу;</w:t>
      </w:r>
    </w:p>
    <w:p w14:paraId="0BDAA3E3" w14:textId="3BAAF213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2.8. своевременная очистка территории поселения от горючих отходов и мусора;</w:t>
      </w:r>
    </w:p>
    <w:p w14:paraId="436801CA" w14:textId="06A9D05B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14:paraId="523005DD" w14:textId="404087E2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2.10. содержание в исправном состоянии систем противопожарного водоснабжения;</w:t>
      </w:r>
    </w:p>
    <w:p w14:paraId="06BCC27D" w14:textId="4F8F1C61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14:paraId="00D83B1C" w14:textId="70322A56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2.12. утверждение перечня первичных средств пожаротушения для индивидуальных жилых домов;</w:t>
      </w:r>
    </w:p>
    <w:p w14:paraId="44E6F29E" w14:textId="4DBD3F4C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14:paraId="087BDD4D" w14:textId="7FB7EAF2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2.14. установление особого противопожарного режима;</w:t>
      </w:r>
    </w:p>
    <w:p w14:paraId="12E589C0" w14:textId="7777777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2.15. профилактика пожаров на территории поселения.</w:t>
      </w:r>
    </w:p>
    <w:p w14:paraId="0AE235C3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5375C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III. Основные задачи обеспечения первичными мерами пожарной безопасности</w:t>
      </w:r>
    </w:p>
    <w:p w14:paraId="5A545BD2" w14:textId="50C110B5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3. Основными задачами обеспечения первичных мер пожарной безопасности в границах поселения являются:</w:t>
      </w:r>
    </w:p>
    <w:p w14:paraId="26CAA046" w14:textId="68278FB5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3.1. организация и осуществление мер по профилактике пожаров и предотвращению пожаров;</w:t>
      </w:r>
    </w:p>
    <w:p w14:paraId="46736A88" w14:textId="7777777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3.2. спасение людей и имущества при пожарах.</w:t>
      </w:r>
    </w:p>
    <w:p w14:paraId="54CAB9B9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3D1A4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IV. Полномочия администрации по обеспечению мер пожарной безопасности</w:t>
      </w:r>
    </w:p>
    <w:p w14:paraId="49F5E784" w14:textId="77777777" w:rsid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6C4E" w14:textId="3AF4A0F5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К полномочиям администрации поселения по обеспечению первичных мер пожарной безопасности относятся:</w:t>
      </w:r>
    </w:p>
    <w:p w14:paraId="173B0AE6" w14:textId="4EA3528A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4.1. 1. утверждение нормативных правовых документов об обеспечении первичных мер пожарной безопасности в границах муниципального образования 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дополнений и изменений в него;</w:t>
      </w:r>
    </w:p>
    <w:p w14:paraId="46D38C1E" w14:textId="44318C6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2. информирование населения о принятых решениях по обеспечению первичных мер пожарной безопасности на территории поселения;</w:t>
      </w:r>
    </w:p>
    <w:p w14:paraId="44C6C821" w14:textId="6C9250C5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14:paraId="0FE1EDC9" w14:textId="0ED716CC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14:paraId="6AEBA7AE" w14:textId="74FC51B2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5. 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населенных пунктов поселения телефонной связью;</w:t>
      </w:r>
    </w:p>
    <w:p w14:paraId="47A905EA" w14:textId="24DAB271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6. организация мероприятий по профилактике пожаров в населенных пунктах;</w:t>
      </w:r>
    </w:p>
    <w:p w14:paraId="5D27E2FD" w14:textId="029EE598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14:paraId="3C7A009C" w14:textId="1C444885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14:paraId="632BA23B" w14:textId="504904A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</w:t>
      </w:r>
    </w:p>
    <w:p w14:paraId="1C658ABE" w14:textId="62A9858E" w:rsidR="00962D60" w:rsidRPr="00962D60" w:rsidRDefault="00962D60" w:rsidP="005F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10. содержание в исправном состоянии в любое время года дорог в границах поселения, проездов к зданиям, строениям и сооружениям;</w:t>
      </w:r>
    </w:p>
    <w:p w14:paraId="4F57C93D" w14:textId="72FF8973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11. содержание в исправном состоянии систем противопожарного водоснабжения;</w:t>
      </w:r>
    </w:p>
    <w:p w14:paraId="497FD81E" w14:textId="20BC4DC0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12. взаимодействие по вопросам организации обеспечения первичных мер пожарной безопасности на территории поселения;</w:t>
      </w:r>
    </w:p>
    <w:p w14:paraId="44C3244C" w14:textId="0C868C2D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14:paraId="74DCD06F" w14:textId="49D1B12B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lastRenderedPageBreak/>
        <w:t>4.1. 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14:paraId="4D906873" w14:textId="7BECE31C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15. взаимодействие с другими видами пожарной охраны;</w:t>
      </w:r>
    </w:p>
    <w:p w14:paraId="09C3CC45" w14:textId="59611198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16. ведение реестра членов добровольного пожарного формирования;</w:t>
      </w:r>
    </w:p>
    <w:p w14:paraId="49B55B48" w14:textId="004104C8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17. установка средств звуковой сигнализации или иных средств для оповещения людей на случай пожара;</w:t>
      </w:r>
    </w:p>
    <w:p w14:paraId="1CF6592A" w14:textId="4401485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2D60">
        <w:rPr>
          <w:rFonts w:ascii="Times New Roman" w:hAnsi="Times New Roman" w:cs="Times New Roman"/>
          <w:sz w:val="28"/>
          <w:szCs w:val="28"/>
        </w:rPr>
        <w:t>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14:paraId="4ACF57D5" w14:textId="1398A974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4.2. К полномочиям главы </w:t>
      </w:r>
      <w:r w:rsidR="005F241F" w:rsidRPr="005F241F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Pr="00962D60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14:paraId="5B7A1509" w14:textId="24B6C7BB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4.2. 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14:paraId="2D93C067" w14:textId="50354B9D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4.2. 2. исполнение функций руководителя комиссии либо назначение ее руководителя, утверждение персонального состава;</w:t>
      </w:r>
    </w:p>
    <w:p w14:paraId="4082ADDD" w14:textId="2AAD2A1C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4.2. 3. установление особого противопожарного режима на территории поселения;</w:t>
      </w:r>
    </w:p>
    <w:p w14:paraId="7054BEFD" w14:textId="1B9C502A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4.2. 4. иные полномочия в соответствии с действующим законодательством Российской Федерации, Уставом муниципального образования </w:t>
      </w:r>
      <w:r w:rsidR="005F241F" w:rsidRPr="005F241F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5F241F">
        <w:rPr>
          <w:rFonts w:ascii="Times New Roman" w:hAnsi="Times New Roman" w:cs="Times New Roman"/>
          <w:sz w:val="28"/>
          <w:szCs w:val="28"/>
        </w:rPr>
        <w:t>.</w:t>
      </w:r>
    </w:p>
    <w:p w14:paraId="7E2FE997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14576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V. Коллегиальный орган по обеспечению первичных мер пожарной безопасности</w:t>
      </w:r>
    </w:p>
    <w:p w14:paraId="65AE3265" w14:textId="4D630A56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5.1. В целях координации и совершенствования деятельности органов местного самоуправления муниципального образования 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и организаций, расположенных на территории поселения, по обеспечению первичных мер пожарной безопасности создается коллегиальный орган – комиссия по обеспечению первичных мер пожарной безопасности.</w:t>
      </w:r>
    </w:p>
    <w:p w14:paraId="66D03A29" w14:textId="080B2A4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5.2. Состав и полномочия комиссии по обеспечению первичных мер по пожарной безопасности на административной территории муниципального образования 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 Романовское сельское поселение.</w:t>
      </w:r>
    </w:p>
    <w:p w14:paraId="5D541F31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D9501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VI. Противопожарная пропаганда и обучение населения мерам пожарной безопасности</w:t>
      </w:r>
    </w:p>
    <w:p w14:paraId="6D60E68E" w14:textId="3BD09D84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6.1. Согласно Уставу муниципального образования 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для проведения противопожарной пропаганды используются информационные стенды и официальный сайт.</w:t>
      </w:r>
    </w:p>
    <w:p w14:paraId="0DE9A7BA" w14:textId="7E019F20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lastRenderedPageBreak/>
        <w:t>6.2. Противопожарную пропаганду проводят специалисты администрации совместно с членами добровольного пожарного формирования.</w:t>
      </w:r>
    </w:p>
    <w:p w14:paraId="57D43295" w14:textId="473B0D6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6.3.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муниципального образования </w:t>
      </w:r>
      <w:bookmarkStart w:id="0" w:name="_Hlk139371632"/>
      <w:r w:rsidR="005F241F">
        <w:rPr>
          <w:rFonts w:ascii="Times New Roman" w:hAnsi="Times New Roman" w:cs="Times New Roman"/>
          <w:sz w:val="28"/>
          <w:szCs w:val="28"/>
        </w:rPr>
        <w:t>Некрасовского</w:t>
      </w:r>
      <w:r w:rsidRPr="00962D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241F">
        <w:rPr>
          <w:rFonts w:ascii="Times New Roman" w:hAnsi="Times New Roman" w:cs="Times New Roman"/>
          <w:sz w:val="28"/>
          <w:szCs w:val="28"/>
        </w:rPr>
        <w:t>го</w:t>
      </w:r>
      <w:r w:rsidRPr="00962D6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241F">
        <w:rPr>
          <w:rFonts w:ascii="Times New Roman" w:hAnsi="Times New Roman" w:cs="Times New Roman"/>
          <w:sz w:val="28"/>
          <w:szCs w:val="28"/>
        </w:rPr>
        <w:t>я</w:t>
      </w:r>
      <w:bookmarkEnd w:id="0"/>
      <w:r w:rsidR="005F241F">
        <w:rPr>
          <w:rFonts w:ascii="Times New Roman" w:hAnsi="Times New Roman" w:cs="Times New Roman"/>
          <w:sz w:val="28"/>
          <w:szCs w:val="28"/>
        </w:rPr>
        <w:t>.</w:t>
      </w:r>
    </w:p>
    <w:p w14:paraId="02A557D2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6D707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VII. Соблюдение правил пожарной безопасности при проведении планировки и застройки поселения</w:t>
      </w:r>
    </w:p>
    <w:p w14:paraId="1913E2D1" w14:textId="77777777"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14:paraId="2AF12A0B" w14:textId="77777777"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6B1BB" w14:textId="77777777"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VIII. Финансовое обеспечение первичных мер пожарной безопасности</w:t>
      </w:r>
    </w:p>
    <w:p w14:paraId="5BEB3151" w14:textId="7E39F19C" w:rsidR="00951A66" w:rsidRPr="00951A66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8.1. Финансовое обеспечение мер первичной пожарной безопасности в границах поселения является расходным обязательством муниципального образования Романовское сельское поселение</w:t>
      </w:r>
      <w:r w:rsidR="005F241F">
        <w:rPr>
          <w:rFonts w:ascii="Times New Roman" w:hAnsi="Times New Roman" w:cs="Times New Roman"/>
          <w:sz w:val="28"/>
          <w:szCs w:val="28"/>
        </w:rPr>
        <w:t>.</w:t>
      </w:r>
    </w:p>
    <w:p w14:paraId="7EE21A29" w14:textId="77777777" w:rsidR="006C5630" w:rsidRPr="00951A66" w:rsidRDefault="006C5630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30" w:rsidRPr="00951A66" w:rsidSect="005E55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8C2E" w14:textId="77777777" w:rsidR="003E0949" w:rsidRDefault="003E0949" w:rsidP="00E90E12">
      <w:pPr>
        <w:spacing w:after="0" w:line="240" w:lineRule="auto"/>
      </w:pPr>
      <w:r>
        <w:separator/>
      </w:r>
    </w:p>
  </w:endnote>
  <w:endnote w:type="continuationSeparator" w:id="0">
    <w:p w14:paraId="760EE1BB" w14:textId="77777777" w:rsidR="003E0949" w:rsidRDefault="003E0949" w:rsidP="00E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7084" w14:textId="77777777" w:rsidR="003E0949" w:rsidRDefault="003E0949" w:rsidP="00E90E12">
      <w:pPr>
        <w:spacing w:after="0" w:line="240" w:lineRule="auto"/>
      </w:pPr>
      <w:r>
        <w:separator/>
      </w:r>
    </w:p>
  </w:footnote>
  <w:footnote w:type="continuationSeparator" w:id="0">
    <w:p w14:paraId="51A60076" w14:textId="77777777" w:rsidR="003E0949" w:rsidRDefault="003E0949" w:rsidP="00E9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DBBE" w14:textId="6A0BDF03" w:rsidR="00E90E12" w:rsidRDefault="00E90E12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3C0D"/>
    <w:multiLevelType w:val="hybridMultilevel"/>
    <w:tmpl w:val="377C037A"/>
    <w:lvl w:ilvl="0" w:tplc="6C546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04995"/>
    <w:multiLevelType w:val="hybridMultilevel"/>
    <w:tmpl w:val="01709BC4"/>
    <w:lvl w:ilvl="0" w:tplc="003C3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4276578">
    <w:abstractNumId w:val="0"/>
  </w:num>
  <w:num w:numId="2" w16cid:durableId="68015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6"/>
    <w:rsid w:val="003E0949"/>
    <w:rsid w:val="005E55A7"/>
    <w:rsid w:val="005F241F"/>
    <w:rsid w:val="006C5630"/>
    <w:rsid w:val="006D68A9"/>
    <w:rsid w:val="0075041C"/>
    <w:rsid w:val="008C7F1E"/>
    <w:rsid w:val="0091341E"/>
    <w:rsid w:val="00951A66"/>
    <w:rsid w:val="00962D60"/>
    <w:rsid w:val="00B7142D"/>
    <w:rsid w:val="00C46905"/>
    <w:rsid w:val="00D22ED6"/>
    <w:rsid w:val="00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A15"/>
  <w15:docId w15:val="{3323FFFD-377B-4916-B0FF-2D2ADFD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12"/>
  </w:style>
  <w:style w:type="paragraph" w:styleId="a8">
    <w:name w:val="footer"/>
    <w:basedOn w:val="a"/>
    <w:link w:val="a9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12"/>
  </w:style>
  <w:style w:type="paragraph" w:styleId="aa">
    <w:name w:val="List Paragraph"/>
    <w:basedOn w:val="a"/>
    <w:uiPriority w:val="34"/>
    <w:qFormat/>
    <w:rsid w:val="00E9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 Михаловна</cp:lastModifiedBy>
  <cp:revision>5</cp:revision>
  <cp:lastPrinted>2020-02-03T05:26:00Z</cp:lastPrinted>
  <dcterms:created xsi:type="dcterms:W3CDTF">2023-07-04T11:02:00Z</dcterms:created>
  <dcterms:modified xsi:type="dcterms:W3CDTF">2023-07-04T11:04:00Z</dcterms:modified>
</cp:coreProperties>
</file>